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5D5B" w:rsidRDefault="00E35D5B" w:rsidP="00E35D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E35D5B" w:rsidRPr="00E94D5A" w:rsidRDefault="00E35D5B" w:rsidP="00E35D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4D5A">
        <w:rPr>
          <w:rFonts w:ascii="Times New Roman" w:eastAsia="Calibri" w:hAnsi="Times New Roman" w:cs="Times New Roman"/>
          <w:sz w:val="24"/>
          <w:szCs w:val="24"/>
        </w:rPr>
        <w:t>Муниципальное бюджетное дошкольное образовательное учреждение</w:t>
      </w:r>
    </w:p>
    <w:p w:rsidR="00E35D5B" w:rsidRPr="00E94D5A" w:rsidRDefault="00E35D5B" w:rsidP="00E35D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4D5A">
        <w:rPr>
          <w:rFonts w:ascii="Times New Roman" w:eastAsia="Calibri" w:hAnsi="Times New Roman" w:cs="Times New Roman"/>
          <w:sz w:val="24"/>
          <w:szCs w:val="24"/>
        </w:rPr>
        <w:t xml:space="preserve"> муниципального образования «город Бугуруслан» </w:t>
      </w:r>
    </w:p>
    <w:p w:rsidR="00E35D5B" w:rsidRPr="00E94D5A" w:rsidRDefault="00E35D5B" w:rsidP="00E35D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E94D5A">
        <w:rPr>
          <w:rFonts w:ascii="Times New Roman" w:eastAsia="Calibri" w:hAnsi="Times New Roman" w:cs="Times New Roman"/>
          <w:sz w:val="24"/>
          <w:szCs w:val="24"/>
        </w:rPr>
        <w:t>«Детский сад общеразвивающего вида №17»</w:t>
      </w:r>
    </w:p>
    <w:p w:rsidR="00E35D5B" w:rsidRPr="00630397" w:rsidRDefault="00E35D5B" w:rsidP="00E35D5B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630397">
        <w:rPr>
          <w:rFonts w:ascii="Times New Roman" w:eastAsia="Calibri" w:hAnsi="Times New Roman" w:cs="Times New Roman"/>
          <w:sz w:val="24"/>
          <w:szCs w:val="24"/>
        </w:rPr>
        <w:t>с приоритетным осуществлением познавательно – речевого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630397">
        <w:rPr>
          <w:rFonts w:ascii="Times New Roman" w:eastAsia="Calibri" w:hAnsi="Times New Roman" w:cs="Times New Roman"/>
          <w:sz w:val="24"/>
          <w:szCs w:val="24"/>
        </w:rPr>
        <w:t>развития воспитанников</w:t>
      </w: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P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color w:val="000000" w:themeColor="text1"/>
          <w:sz w:val="48"/>
          <w:szCs w:val="48"/>
        </w:rPr>
      </w:pPr>
      <w:r w:rsidRPr="00E35D5B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Круглый стол</w:t>
      </w:r>
    </w:p>
    <w:p w:rsidR="00E35D5B" w:rsidRP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48"/>
          <w:szCs w:val="48"/>
        </w:rPr>
      </w:pPr>
      <w:r w:rsidRPr="00E35D5B">
        <w:rPr>
          <w:rFonts w:ascii="Times New Roman" w:hAnsi="Times New Roman" w:cs="Times New Roman"/>
          <w:b/>
          <w:color w:val="000000" w:themeColor="text1"/>
          <w:sz w:val="48"/>
          <w:szCs w:val="48"/>
        </w:rPr>
        <w:t>«Организация образовательной работы с детьми по ПДД»</w:t>
      </w: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                        Подготовила:</w:t>
      </w:r>
    </w:p>
    <w:p w:rsidR="00E35D5B" w:rsidRDefault="00E35D5B" w:rsidP="00E35D5B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в</w:t>
      </w:r>
      <w:r w:rsidRPr="00E35D5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оспитатель </w:t>
      </w:r>
    </w:p>
    <w:p w:rsidR="00E35D5B" w:rsidRPr="00E35D5B" w:rsidRDefault="00E35D5B" w:rsidP="00E35D5B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                                          высшей квалификационной категории</w:t>
      </w:r>
    </w:p>
    <w:p w:rsidR="00E35D5B" w:rsidRP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                       </w:t>
      </w:r>
      <w:r w:rsidRPr="00E35D5B">
        <w:rPr>
          <w:rFonts w:ascii="Times New Roman" w:hAnsi="Times New Roman" w:cs="Times New Roman"/>
          <w:color w:val="000000" w:themeColor="text1"/>
          <w:sz w:val="28"/>
          <w:szCs w:val="28"/>
        </w:rPr>
        <w:t>Корнилова Н.П.</w:t>
      </w: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E35D5B">
      <w:pPr>
        <w:pStyle w:val="a5"/>
        <w:spacing w:line="240" w:lineRule="atLeast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Бугуруслан, 2025г.</w:t>
      </w: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Default="00E35D5B" w:rsidP="002244CF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E35D5B" w:rsidRP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5D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lastRenderedPageBreak/>
        <w:t>Круглый стол</w:t>
      </w:r>
    </w:p>
    <w:p w:rsidR="00E35D5B" w:rsidRP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E35D5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«Организация образовательной работы с детьми по ПДД»</w:t>
      </w:r>
    </w:p>
    <w:p w:rsidR="00E35D5B" w:rsidRDefault="00E35D5B" w:rsidP="00E35D5B">
      <w:pPr>
        <w:pStyle w:val="a5"/>
        <w:spacing w:line="240" w:lineRule="atLeast"/>
        <w:ind w:firstLine="284"/>
        <w:contextualSpacing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Цели:</w:t>
      </w:r>
    </w:p>
    <w:p w:rsidR="009B73CA" w:rsidRPr="008011CC" w:rsidRDefault="009B73C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Совершенствовать качество работы педагогов  по ознакомлению дошкольников с правилами дорожного движения.</w:t>
      </w: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9B73CA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С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пособствовать формированию у педагогов потребности в планомерной, систематической и последовательной работе по обучению детей правилам безопасного поведения на улице:</w:t>
      </w: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Вступление.</w:t>
      </w: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Вопрос обучения детей правилам безопасного поведения на дороге является особенно важным в связи с участившимися случаями ДТП, в которых по статистике за последние годы первое место занимает детский травматизм и детская смертность.</w:t>
      </w: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Зачастую виновниками дорожно-транспортных происшествий являются сами дети, которые играют вблизи дорог, переходят улицу в неположенных местах, неправильно входят в транспортные средства и выходят из них. Однако дети школьного возраста – это особая ка</w:t>
      </w:r>
      <w:r w:rsidR="009B73CA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тегория пешеходов и пассажиров.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  Поэтому с самого раннего возраста необходимо учить детей безопасному поведению на улицах, дорогах, в транспорте и правилам дорожного движения.  Главная задача воспитателей доступно разъяснить правила ребенку, а при выборе формы обучения донести до детей смысл опасности несоблюдения правил, при этом не исказить их содержание.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Основные направления работы: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Профилактическое: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Обеспечение знаний о транспортной среде города;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Предупреждение попаданий детей в различные «дорожные ловушки»;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Решение образовательных задач средствами систематических мероприятий.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Организационное: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Организация предметно-простр</w:t>
      </w:r>
      <w:r w:rsidR="008011CC">
        <w:rPr>
          <w:rFonts w:ascii="Times New Roman" w:hAnsi="Times New Roman" w:cs="Times New Roman"/>
          <w:color w:val="000000" w:themeColor="text1"/>
          <w:sz w:val="28"/>
          <w:szCs w:val="28"/>
        </w:rPr>
        <w:t>а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нственной среды в ДОУ (по ПДД);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Определение уровней </w:t>
      </w:r>
      <w:proofErr w:type="spellStart"/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сформированности</w:t>
      </w:r>
      <w:proofErr w:type="spellEnd"/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умений и навыков по ПДД методами диагностики;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Изучение передового опыта, отбор и внедрение эффективных методик и технологий;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- Пропаганда знаний о ПДД с использованием разнообразных методов и приемов.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Эти направления работы реализуются в трех аспектах:</w:t>
      </w:r>
    </w:p>
    <w:p w:rsidR="00F6784B" w:rsidRPr="008011CC" w:rsidRDefault="009B73C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работа с педагогами,</w:t>
      </w:r>
    </w:p>
    <w:p w:rsidR="00F6784B" w:rsidRPr="008011CC" w:rsidRDefault="009B73C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работа с детьми,</w:t>
      </w:r>
    </w:p>
    <w:p w:rsidR="00F6784B" w:rsidRPr="008011CC" w:rsidRDefault="009B73C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работа с родителями.</w:t>
      </w:r>
    </w:p>
    <w:p w:rsidR="00F6784B" w:rsidRPr="008011CC" w:rsidRDefault="00605F15" w:rsidP="008011CC">
      <w:pPr>
        <w:pStyle w:val="a5"/>
        <w:spacing w:line="240" w:lineRule="atLeast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9FAFA"/>
        </w:rPr>
        <w:t>Педагог</w:t>
      </w:r>
      <w:r w:rsidR="00F6784B"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9FAFA"/>
        </w:rPr>
        <w:t>и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9FAFA"/>
        </w:rPr>
        <w:t>:  для повышения педагогического мастерства воспитателей используются эффективные формы методической работы: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proofErr w:type="gramStart"/>
      <w:r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Консультации, выс</w:t>
      </w:r>
      <w:r w:rsidR="009B73CA"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тавки методической литературы, с</w:t>
      </w:r>
      <w:r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еминары, круглые столы, мастер-классы, конкурсы педагогического мастерства, педагогический совет, анкетирование, инструктажи</w:t>
      </w:r>
      <w:r w:rsidR="009B73CA"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наглядно</w:t>
      </w:r>
      <w:r w:rsidR="005B3E43"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-информационные</w:t>
      </w:r>
      <w:r w:rsidRPr="008011C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и т.д.</w:t>
      </w:r>
      <w:proofErr w:type="gramEnd"/>
    </w:p>
    <w:p w:rsidR="00B31CA5" w:rsidRPr="008011CC" w:rsidRDefault="00605F15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Воспитанники: 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з</w:t>
      </w:r>
      <w:r w:rsidR="00AA3DCE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накомство с правилами дорожного движения, воспитание культуры поведения на улице следует проводить в соответствии с реализацией программных требований в комплексе всего воспитательно-образовательного </w:t>
      </w:r>
      <w:r w:rsidR="00AA3DCE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lastRenderedPageBreak/>
        <w:t>процесса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t>.</w:t>
      </w:r>
      <w:r w:rsidR="00212FA4"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proofErr w:type="gramStart"/>
      <w:r w:rsidR="00B31CA5"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>При</w:t>
      </w:r>
      <w:proofErr w:type="gramEnd"/>
      <w:r w:rsidR="002244CF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gramStart"/>
      <w:r w:rsidR="00B31CA5"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>обучение</w:t>
      </w:r>
      <w:proofErr w:type="gramEnd"/>
      <w:r w:rsidR="00B31CA5"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 xml:space="preserve"> детей правилам безопасности,  используются все доступные формы и методы работы.</w:t>
      </w:r>
    </w:p>
    <w:p w:rsidR="00B31CA5" w:rsidRPr="008011CC" w:rsidRDefault="00B31CA5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Методы работы:</w:t>
      </w:r>
      <w:r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> Непосредственно – образовательная деятельность, совместная деятельность педагога и детей, самостоятельн</w:t>
      </w:r>
      <w:proofErr w:type="gramStart"/>
      <w:r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>о-</w:t>
      </w:r>
      <w:proofErr w:type="gramEnd"/>
      <w:r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 xml:space="preserve"> нерегламентированная деятельность детей</w:t>
      </w:r>
    </w:p>
    <w:p w:rsidR="00B31CA5" w:rsidRPr="008011CC" w:rsidRDefault="00B31CA5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8011CC">
        <w:rPr>
          <w:rStyle w:val="c3"/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Формы работы</w:t>
      </w:r>
      <w:r w:rsidRPr="008011CC">
        <w:rPr>
          <w:rStyle w:val="c9"/>
          <w:rFonts w:ascii="Times New Roman" w:hAnsi="Times New Roman" w:cs="Times New Roman"/>
          <w:color w:val="000000" w:themeColor="text1"/>
          <w:sz w:val="28"/>
          <w:szCs w:val="28"/>
        </w:rPr>
        <w:t> - беседы, обсуждение ситуаций, наблюдения, экскурсии, заучивание стихов, чтение художественных текстов, просмотр видеофильмов, настольные, дидактические игры, загадки.</w:t>
      </w:r>
      <w:proofErr w:type="gramEnd"/>
    </w:p>
    <w:p w:rsidR="00212FA4" w:rsidRPr="008011CC" w:rsidRDefault="00605F15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Ознакомления с правилами дорожного движения  организуется н</w:t>
      </w:r>
      <w:r w:rsidR="00212FA4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епосредственно образовательная деятельность по всем направлениям развиития….</w:t>
      </w:r>
    </w:p>
    <w:p w:rsidR="005D02E3" w:rsidRPr="008011CC" w:rsidRDefault="00212FA4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В процессе занятий с детьми используем, и умело сочетаем различные методы: игровые, наглядные, практические, словесные.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="005D02E3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Создание проблемных ситуаций, решение противоречий, мозговой штурм,</w:t>
      </w:r>
    </w:p>
    <w:p w:rsidR="00F6784B" w:rsidRPr="008011CC" w:rsidRDefault="00212FA4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Ознакомление и закрепление знаний о правилах поведения на улице осуществляется </w:t>
      </w:r>
      <w:r w:rsidR="005D02E3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через Создание проблемных ситуаций, решение противоречий, мозговой штурм,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при пересказе художественных произведений, заучивании стихотворений, составлении рассказов по картине, серии картин с последовательно развивающимся сюжетом на тематику правил поведения на улице; при составлении творческих рассказов. Интересны задания по нахождению ошибок в картинках, в поведении её героев. Найдя ошибку, дети самостоятельно определяют правильное действие; делают соответствующие выводы, умозаключения, формулируют правила; придумывают продолжения сюжета.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Систематически проводим целевые</w:t>
      </w:r>
      <w:r w:rsidR="00B31CA5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 xml:space="preserve"> прогулки и экскурсии по улицам города 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целью ознакомления дошкольников с улицами, транспортом, дорожными знаками, правилами пешеходов. В ходе экскурсий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Полученные знания  детьми в процессе образовательной деятельности, в ходе экскурсий, дети отраж</w:t>
      </w:r>
      <w:r w:rsidR="000306DA"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ают в своих поделках и рисунках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.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6F6F6"/>
        </w:rPr>
        <w:t>Организация досуговой деятельности с детьми позволяет в красочной форме представлений и развлечений закреплять знания о правилах дорожного движения.</w:t>
      </w:r>
    </w:p>
    <w:p w:rsidR="00F6784B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Предметно-развивающая среда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– это система материальных объектов деятельности ребенка, функционально моделирующая содержание его духовного и физического развития. Она должна объективно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(через свое содержание и свойства)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создавать условия для творческой деятельности каждого ребенка, служить целям актуального физического и психического развития и совершенствования, обеспечивать зону ближайшего развития и его перспективу.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Среда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должна выполнять образовательную, развивающую, воспитывающую, стимулирующую, </w:t>
      </w: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организационную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, коммуникативную функции. Но самое главное – она должна работать на развитие самостоятельности и самодеятельности ребенка.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создавая </w:t>
      </w: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предметно-развивающую среду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любой возрастной группы в ДОУ, необходимо учитывать психологические основы </w:t>
      </w: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конструктивного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взаимодействия участников воспитательно-образовательного процесса, дизайн и эргономику современной </w:t>
      </w: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среды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 дошкольного учреждения и психологические особенности возрастной группы, на которую нацелена данная </w:t>
      </w: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среда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.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В игровую зону входит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набор мягких,</w:t>
      </w:r>
      <w:r w:rsid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ярких модулей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«Дорога»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набор много функциональных ковриков на липучках;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«Зебра»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– пешеходный переход;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жезл;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свисток;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рули;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Макет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«Дорога»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светофор;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машины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(грузовые, легковые)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костюмы;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кепка ДПС;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дорожные знаки;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lang w:eastAsia="ru-RU"/>
        </w:rPr>
        <w:t>- маршрут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«Дом – детский сад»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настольные печатные игры;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плакаты;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книжки-самоделки;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художественная литература по теме;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уголок </w:t>
      </w:r>
      <w:proofErr w:type="spellStart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изодеятельности</w:t>
      </w:r>
      <w:proofErr w:type="spellEnd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(книжки-раскраски, трафареты машин, цветные карандаши, сменные листы)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подвижные игры;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дидактические игры;</w:t>
      </w:r>
    </w:p>
    <w:p w:rsidR="0065120D" w:rsidRPr="008011CC" w:rsidRDefault="0065120D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самодельные атрибуты </w:t>
      </w:r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 xml:space="preserve">(рули, </w:t>
      </w:r>
      <w:proofErr w:type="spellStart"/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светофорчик</w:t>
      </w:r>
      <w:proofErr w:type="spellEnd"/>
      <w:r w:rsidRPr="008011CC">
        <w:rPr>
          <w:rFonts w:ascii="Times New Roman" w:hAnsi="Times New Roman" w:cs="Times New Roman"/>
          <w:i/>
          <w:iCs/>
          <w:color w:val="000000" w:themeColor="text1"/>
          <w:sz w:val="28"/>
          <w:szCs w:val="28"/>
          <w:bdr w:val="none" w:sz="0" w:space="0" w:color="auto" w:frame="1"/>
          <w:lang w:eastAsia="ru-RU"/>
        </w:rPr>
        <w:t>, жезлы)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Родители: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оспитание и обучение дошкольников безопасному поведению на улице может быть эффективным при условии, если работу по профилактике детского дорожно-транспортного травматизма педагог целенаправленно проводит с родителями.</w:t>
      </w:r>
    </w:p>
    <w:p w:rsidR="00F6784B" w:rsidRPr="008011CC" w:rsidRDefault="00F6784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Родители для детей всегда являются </w:t>
      </w:r>
      <w:hyperlink r:id="rId5" w:tooltip="Авторитет" w:history="1">
        <w:r w:rsidRPr="008011CC">
          <w:rPr>
            <w:rFonts w:ascii="Times New Roman" w:hAnsi="Times New Roman" w:cs="Times New Roman"/>
            <w:color w:val="000000" w:themeColor="text1"/>
            <w:sz w:val="28"/>
            <w:szCs w:val="28"/>
            <w:bdr w:val="none" w:sz="0" w:space="0" w:color="auto" w:frame="1"/>
            <w:lang w:eastAsia="ru-RU"/>
          </w:rPr>
          <w:t>авторитетом</w:t>
        </w:r>
      </w:hyperlink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 и примером для подражания. Поэтому, находясь с ребенком на улице, они должны сами соблюдать правила дорожного движения.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 работе с родителями используются  различные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форм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ы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взаим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одействия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: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ознакомление с материалами, представленными на стендах «уголков безопасности»; 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публикации в прессе, на сайте ДОУ; 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показ выставок детских рисунков, плакатов, макетов, дидактического материала; 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проведение бесед; </w:t>
      </w:r>
    </w:p>
    <w:p w:rsidR="00F6784B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приглашение родителей на дискуссионную встречу за «круглым столом»; 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предложение выступить перед другими родителями, поделить опытом семейного воспитания;</w:t>
      </w:r>
    </w:p>
    <w:p w:rsidR="00594CD0" w:rsidRPr="008011CC" w:rsidRDefault="000306DA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F6784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орг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анизация гостиных для родителей и другие.</w:t>
      </w:r>
    </w:p>
    <w:p w:rsidR="008F7C77" w:rsidRPr="008011CC" w:rsidRDefault="00E32B48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011C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Чтобы продолжить работу нам необходимо разбиться на команды</w:t>
      </w:r>
    </w:p>
    <w:p w:rsidR="00E32B48" w:rsidRPr="008011CC" w:rsidRDefault="00E32B48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011CC">
        <w:rPr>
          <w:rFonts w:ascii="Times New Roman" w:hAnsi="Times New Roman" w:cs="Times New Roman"/>
          <w:b/>
          <w:i/>
          <w:color w:val="000000" w:themeColor="text1"/>
          <w:sz w:val="28"/>
          <w:szCs w:val="28"/>
          <w:shd w:val="clear" w:color="auto" w:fill="FFFFFF"/>
          <w:lang w:eastAsia="ru-RU"/>
        </w:rPr>
        <w:t>педагоги поочередно из коробки достают шарик желтого, зеленого, красного цвета. Рассаживаются за столы.</w:t>
      </w:r>
    </w:p>
    <w:p w:rsid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</w:p>
    <w:p w:rsidR="008F7C77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>Практическая часть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Разминка </w:t>
      </w:r>
      <w:r w:rsidRPr="008011CC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«Назови транспортное средство»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- Вспомнить как можно больше сказок, мультфильмов, где упоминается любое транспортное средство: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lastRenderedPageBreak/>
        <w:t>• На чём Емеля ехал к царю во дворец? (печка)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Транспорт кота Леопольда</w:t>
      </w:r>
      <w:proofErr w:type="gramStart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.</w:t>
      </w:r>
      <w:proofErr w:type="gramEnd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 (</w:t>
      </w:r>
      <w:proofErr w:type="gramStart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</w:t>
      </w:r>
      <w:proofErr w:type="gramEnd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елосипед)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Личный транспорт Бабы – Яги? (ступа)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На чём ездила Золушка на бал? (карета)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На чём летал старик Хоттабыч? (ковёр – самолёт)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• На чём ехал в Ленинград человек рассеянный с улицы </w:t>
      </w:r>
      <w:proofErr w:type="spellStart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Бассеиной</w:t>
      </w:r>
      <w:proofErr w:type="spellEnd"/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? (поезд)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На чём летел барон Мюнхгаузен? (ядро)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В чём переправлялась по морю царица с младенцем (бочка)</w:t>
      </w:r>
    </w:p>
    <w:p w:rsidR="008F7C77" w:rsidRPr="008011CC" w:rsidRDefault="008F7C77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 При помощи какого транспорта передвигались бременские музыканты? (повозка)</w:t>
      </w:r>
    </w:p>
    <w:p w:rsidR="00A06DCE" w:rsidRPr="008011CC" w:rsidRDefault="00A06DCE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</w:pPr>
      <w:r w:rsidRPr="008011CC">
        <w:rPr>
          <w:rStyle w:val="a4"/>
          <w:rFonts w:ascii="Times New Roman" w:hAnsi="Times New Roman" w:cs="Times New Roman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 xml:space="preserve"> «Конец пути – безопасный детский сад»</w:t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</w:rPr>
        <w:br/>
      </w:r>
      <w:r w:rsidRPr="008011CC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Команды знакомят друг друга с организацией уголков безопасности на группах.</w:t>
      </w:r>
    </w:p>
    <w:p w:rsidR="00A9168B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shd w:val="clear" w:color="auto" w:fill="FFFFFF"/>
          <w:lang w:eastAsia="ru-RU"/>
        </w:rPr>
        <w:t xml:space="preserve"> «Азбука безопасности»</w:t>
      </w:r>
    </w:p>
    <w:p w:rsidR="00E32B48" w:rsidRPr="008011CC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Практическое задание трём командам: </w:t>
      </w:r>
    </w:p>
    <w:p w:rsidR="00E32B48" w:rsidRPr="008011CC" w:rsidRDefault="00147613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9168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команде красного стола предлагается разработать анкету для родителей по данному направлению; </w:t>
      </w:r>
    </w:p>
    <w:p w:rsidR="00E32B48" w:rsidRPr="008011CC" w:rsidRDefault="00147613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9168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команде желтого стола предлагается разработать советы для родителей по данному вопросу; </w:t>
      </w:r>
    </w:p>
    <w:p w:rsidR="00A9168B" w:rsidRPr="008011CC" w:rsidRDefault="00147613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- </w:t>
      </w:r>
      <w:r w:rsidR="00A9168B"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команде зеленого стола разработать памятку для педагогов по ознакомлению дошкольников с правилами дорожного движения.</w:t>
      </w:r>
    </w:p>
    <w:p w:rsidR="00153DFB" w:rsidRDefault="00A9168B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 окончании выполнения практического задания предлагается обсуждение и утверждение методических разработок.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I этап: «Детский троллейбус»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Вспомним свое детство и начнем наше путешествие с поездки на детском троллейбусе.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Четыре брата бегут,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Друг друга не догонят. (Колеса)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Устойчив я лишь на бегу,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Стоять секунды не могу. (Велосипед)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Что такое отгадай: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автобус, не трамвай,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Не нуждается в бензине,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Хоть колеса на резине. (Троллейбус)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Стой! Машины движутся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Там, где сошлись пути.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Кто помогает людям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Дорогу перейти. (Светофор)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Трещит, а не кузнечик,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Летит, а не птица,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Везет, а не лошадь. (Самолет)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Чтоб тебя я подвез, мне не нужен овес.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Накорми меня бензином, на копытца дай резину,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И тогда поднявши пыль, побежит… (Автомобиль)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Посмотри, силач какой: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На ходу одной рукой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Останавливать привык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Пятитонный грузовик. (Регулировщик)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«Молодцы! Доброго Вам пути!»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II этап: «Круговое движение»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 течение 5 минут в группах обсуждаются поставленные вопросы и записываются ключевые моменты. Затем по команде ведущего группы переходят по часовой стрелке к следующему вопросу. Знакомятся с имеющимися записями, и, при необходимости, дополняют их в течение 3 минут. Исправлять существующие записи, сделанные предыдущей группой нельзя. Затем следующий переход к новому вопросу и ещё 3 минуты на знакомство, обсуждение и добавление своих записей. Когда группа возвращается к своему первому вопросу, она в течение 3 минут знакомится со всеми записями и определяет участника группы, который будет представлять материал. После этого каждая группа презентует результаты работы по своему вопросу. В завершении ведущий резюмирует сказанное всеми группами, при необходимости вносит коррективы и подводит итоги работы.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Вопросы: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 На ваш взгляд, какие особенности развития и поведения ребенка помогут ему благополучно избежать дорожно-транспортных происшествий?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 Какие наиболее эффективные формы и методы обучения дошкольников являются самыми необходимыми в процессе приобщения детей к правилам безопасного поведения?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• Какими знаниями должен обладать педагог, чтобы грамотно осуществлять работу по обучению детей правилам дорожного движения.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Спасибо за интересные сообщения! Доброго пути!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Т</w:t>
      </w:r>
      <w:r w:rsidRPr="008011CC">
        <w:rPr>
          <w:rFonts w:ascii="Times New Roman" w:hAnsi="Times New Roman" w:cs="Times New Roman"/>
          <w:b/>
          <w:color w:val="000000" w:themeColor="text1"/>
          <w:sz w:val="28"/>
          <w:szCs w:val="28"/>
          <w:lang w:eastAsia="ru-RU"/>
        </w:rPr>
        <w:t>ворческое задание «Создай свой знак»</w:t>
      </w:r>
    </w:p>
    <w:p w:rsidR="008011CC" w:rsidRPr="008011CC" w:rsidRDefault="008011CC" w:rsidP="008011CC">
      <w:pPr>
        <w:pStyle w:val="a5"/>
        <w:spacing w:line="240" w:lineRule="atLeast"/>
        <w:ind w:firstLine="284"/>
        <w:contextualSpacing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8011CC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Ведущий делит воспитателей на две команды (можно по парам или тройкам). Задание: придумать знак дорожный (можно сказочный или к сказке, к сказочной ситуации) и представить его.</w:t>
      </w:r>
    </w:p>
    <w:p w:rsidR="00153DFB" w:rsidRPr="008011CC" w:rsidRDefault="00AB28B8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b/>
          <w:bCs/>
          <w:color w:val="000000" w:themeColor="text1"/>
          <w:sz w:val="28"/>
          <w:szCs w:val="28"/>
        </w:rPr>
      </w:pPr>
      <w:r w:rsidRPr="008011CC">
        <w:rPr>
          <w:rStyle w:val="a4"/>
          <w:color w:val="000000" w:themeColor="text1"/>
          <w:sz w:val="28"/>
          <w:szCs w:val="28"/>
          <w:bdr w:val="none" w:sz="0" w:space="0" w:color="auto" w:frame="1"/>
          <w:shd w:val="clear" w:color="auto" w:fill="FFFFFF"/>
        </w:rPr>
        <w:t>III этап: «Автобусная остановка»</w:t>
      </w:r>
      <w:r w:rsidRPr="008011CC">
        <w:rPr>
          <w:color w:val="000000" w:themeColor="text1"/>
          <w:sz w:val="28"/>
          <w:szCs w:val="28"/>
        </w:rPr>
        <w:br/>
      </w:r>
      <w:r w:rsidRPr="008011CC">
        <w:rPr>
          <w:color w:val="000000" w:themeColor="text1"/>
          <w:sz w:val="28"/>
          <w:szCs w:val="28"/>
          <w:shd w:val="clear" w:color="auto" w:fill="FFFFFF"/>
        </w:rPr>
        <w:t xml:space="preserve">Ожидая следующего автобуса, вспомним детские литературные произведения </w:t>
      </w:r>
      <w:r w:rsidR="002244CF">
        <w:rPr>
          <w:color w:val="000000" w:themeColor="text1"/>
          <w:sz w:val="28"/>
          <w:szCs w:val="28"/>
          <w:shd w:val="clear" w:color="auto" w:fill="FFFFFF"/>
        </w:rPr>
        <w:t>по профилактике Д</w:t>
      </w:r>
      <w:r w:rsidRPr="008011CC">
        <w:rPr>
          <w:color w:val="000000" w:themeColor="text1"/>
          <w:sz w:val="28"/>
          <w:szCs w:val="28"/>
          <w:shd w:val="clear" w:color="auto" w:fill="FFFFFF"/>
        </w:rPr>
        <w:t>ТТ.</w:t>
      </w:r>
      <w:r w:rsidRPr="008011CC">
        <w:rPr>
          <w:color w:val="000000" w:themeColor="text1"/>
          <w:sz w:val="28"/>
          <w:szCs w:val="28"/>
        </w:rPr>
        <w:br/>
      </w:r>
      <w:r w:rsidRPr="008011CC">
        <w:rPr>
          <w:color w:val="000000" w:themeColor="text1"/>
          <w:sz w:val="28"/>
          <w:szCs w:val="28"/>
          <w:shd w:val="clear" w:color="auto" w:fill="FFFFFF"/>
        </w:rPr>
        <w:t>Спасибо за участие! Доброго Вам пути!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Инновационный подход к организации дидактических занятий с воспитанниками по дорожной тематике состоит в одновременном решении следующих задач (на слайде):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1. Развитие у детей познавательных процессов, необходимых им для правильной и безопасной ориентации на улице;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2. Обучение воспитанников дорожной лексике и включение их в самостоятельную творческую работу, позволяющую в процессе выполнения заданий изучать и осознавать опасность и безопасность конкретных действий на улицах и дорогах;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3. Формирование у детей навыков и устойчивых положительных привычек безопасного поведения на улице.</w:t>
      </w:r>
    </w:p>
    <w:p w:rsidR="00594CD0" w:rsidRPr="002244CF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i/>
          <w:color w:val="000000" w:themeColor="text1"/>
          <w:sz w:val="28"/>
          <w:szCs w:val="28"/>
        </w:rPr>
      </w:pPr>
      <w:r w:rsidRPr="002244CF">
        <w:rPr>
          <w:i/>
          <w:color w:val="000000" w:themeColor="text1"/>
          <w:sz w:val="28"/>
          <w:szCs w:val="28"/>
        </w:rPr>
        <w:lastRenderedPageBreak/>
        <w:t>Воспитательный процесс рекомендуется осуществлять: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• через непосредственное восприятие дорожной среды во время целевых прогулок, где дети наблюдают движение транспорта и пешеходов, дорожные знаки, светофоры, пешеходные переходы и т. д.;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• в процессе специальных развивающих и обучающих занятий по дорожной тематике.</w:t>
      </w:r>
    </w:p>
    <w:p w:rsidR="00594CD0" w:rsidRPr="008011CC" w:rsidRDefault="00594CD0" w:rsidP="008011CC">
      <w:pPr>
        <w:pStyle w:val="a3"/>
        <w:spacing w:before="0" w:beforeAutospacing="0" w:after="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При построении системы работы по изучению воспитанниками правил дорожного движения следует иметь в виду три аспекта взаимодействия с транспортной системой города:</w:t>
      </w:r>
      <w:r w:rsidRPr="008011CC">
        <w:rPr>
          <w:color w:val="000000" w:themeColor="text1"/>
          <w:sz w:val="28"/>
          <w:szCs w:val="28"/>
        </w:rPr>
        <w:br/>
        <w:t>1. Ребенок – пешеход;</w:t>
      </w:r>
      <w:r w:rsidRPr="008011CC">
        <w:rPr>
          <w:color w:val="000000" w:themeColor="text1"/>
          <w:sz w:val="28"/>
          <w:szCs w:val="28"/>
        </w:rPr>
        <w:br/>
        <w:t>2. Ребенок – пассажир городского транспорта;</w:t>
      </w:r>
      <w:r w:rsidRPr="008011CC">
        <w:rPr>
          <w:color w:val="000000" w:themeColor="text1"/>
          <w:sz w:val="28"/>
          <w:szCs w:val="28"/>
        </w:rPr>
        <w:br/>
        <w:t>3. Ребенок – водитель детских транспортных средств (велосипед, санки, ролики и др.)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В связи с этим работа по воспитанию навыков безопасного поведения детей на улицах ни в коем случае не должна быть одноразовой акцией. Ее нужно проводить планово, систематически, постоянно.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Игра - один из важнейших видов деятельности ребенка, его самовыражения, способ его совершенствования. В процессе игры развиваются внимание, память, воображение, вырабатываются навыки и привычки, усваивается общественный опыт. Игра - это не только развлечение. Она делает досуг содержательным, учит творчеству, умению ориентироваться в сложных ситуациях, быстроту реакций. Обучение должно проходить поэтапно.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contextualSpacing/>
        <w:rPr>
          <w:color w:val="000000" w:themeColor="text1"/>
          <w:sz w:val="28"/>
          <w:szCs w:val="28"/>
        </w:rPr>
      </w:pPr>
      <w:r w:rsidRPr="008011CC">
        <w:rPr>
          <w:b/>
          <w:bCs/>
          <w:color w:val="000000" w:themeColor="text1"/>
          <w:sz w:val="28"/>
          <w:szCs w:val="28"/>
        </w:rPr>
        <w:t>I этап знакомство с транспортными средствами:</w:t>
      </w:r>
    </w:p>
    <w:p w:rsidR="00594CD0" w:rsidRPr="008011CC" w:rsidRDefault="008011CC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г</w:t>
      </w:r>
      <w:r w:rsidR="00594CD0" w:rsidRPr="008011CC">
        <w:rPr>
          <w:color w:val="000000" w:themeColor="text1"/>
          <w:sz w:val="28"/>
          <w:szCs w:val="28"/>
        </w:rPr>
        <w:t>рузовым и легковым автомобилями, общественным транспортом. Определяют, из каких частей состоят машины. Обучаться различать красный и зелёный цвета, знакомятся с понятиями «тротуар» и «проезжая часть».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br/>
      </w:r>
      <w:r w:rsidRPr="008011CC">
        <w:rPr>
          <w:b/>
          <w:bCs/>
          <w:color w:val="000000" w:themeColor="text1"/>
          <w:sz w:val="28"/>
          <w:szCs w:val="28"/>
        </w:rPr>
        <w:t>II этап будет разговор о пешеходном переходе и его назначении: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proofErr w:type="gramStart"/>
      <w:r w:rsidRPr="008011CC">
        <w:rPr>
          <w:color w:val="000000" w:themeColor="text1"/>
          <w:sz w:val="28"/>
          <w:szCs w:val="28"/>
        </w:rPr>
        <w:t>движении</w:t>
      </w:r>
      <w:proofErr w:type="gramEnd"/>
      <w:r w:rsidRPr="008011CC">
        <w:rPr>
          <w:color w:val="000000" w:themeColor="text1"/>
          <w:sz w:val="28"/>
          <w:szCs w:val="28"/>
        </w:rPr>
        <w:t xml:space="preserve"> на тротуаре и проезжей части. Кроме того, дети должны чётко представлять, что, когда загорается зелёный сигнал светофора для пешеходов и разрешает им движение, для водителей в это время горит красный – запрещающий сигнал светофора. Когда загорается зелёный сигнал для водителей и разрешает движение автомобилей, для пешеходов вспыхивает красный сигнал.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br/>
      </w:r>
      <w:r w:rsidRPr="008011CC">
        <w:rPr>
          <w:b/>
          <w:bCs/>
          <w:color w:val="000000" w:themeColor="text1"/>
          <w:sz w:val="28"/>
          <w:szCs w:val="28"/>
        </w:rPr>
        <w:t>III этап ребята узнают о дорожном движении много нового: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 именно в это время происходит знакомство с такими большими и сложными темами, как «Перекрёсток», «Дорожные знаки»</w:t>
      </w:r>
      <w:proofErr w:type="gramStart"/>
      <w:r w:rsidRPr="008011CC">
        <w:rPr>
          <w:color w:val="000000" w:themeColor="text1"/>
          <w:sz w:val="28"/>
          <w:szCs w:val="28"/>
        </w:rPr>
        <w:t>.</w:t>
      </w:r>
      <w:proofErr w:type="gramEnd"/>
      <w:r w:rsidRPr="008011CC">
        <w:rPr>
          <w:color w:val="000000" w:themeColor="text1"/>
          <w:sz w:val="28"/>
          <w:szCs w:val="28"/>
        </w:rPr>
        <w:t> </w:t>
      </w:r>
      <w:r w:rsidRPr="008011CC">
        <w:rPr>
          <w:color w:val="000000" w:themeColor="text1"/>
          <w:sz w:val="28"/>
          <w:szCs w:val="28"/>
        </w:rPr>
        <w:br/>
      </w:r>
      <w:proofErr w:type="gramStart"/>
      <w:r w:rsidRPr="008011CC">
        <w:rPr>
          <w:color w:val="000000" w:themeColor="text1"/>
          <w:sz w:val="28"/>
          <w:szCs w:val="28"/>
        </w:rPr>
        <w:t>и</w:t>
      </w:r>
      <w:proofErr w:type="gramEnd"/>
      <w:r w:rsidRPr="008011CC">
        <w:rPr>
          <w:color w:val="000000" w:themeColor="text1"/>
          <w:sz w:val="28"/>
          <w:szCs w:val="28"/>
        </w:rPr>
        <w:t>нформационно-указательные – «Пешеходный переход», «Подземный пешеходный переход», «Место остановки автобуса и (или) троллейбуса»; предупреждающие знаки – «Дети»; запрещающие знаки – «Движение пешеходов запрещено», «Движение на велосипедах запрещено»; предписывающие знаки – «Пешеходная дорожка», «Велосипедная дорожка»; знаки приоритета – «Главная дорога», «Уступи дорогу»; знаки сервиса – «Больница», «Телефон», «Пункт питания».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Дидактические игры: «О чём говорят знаки?», «Угадай знак», «Где спрятался знак?», «Перекрёсток», «Наша улица».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b/>
          <w:bCs/>
          <w:color w:val="000000" w:themeColor="text1"/>
          <w:sz w:val="28"/>
          <w:szCs w:val="28"/>
        </w:rPr>
        <w:t xml:space="preserve">IV этап ребята встречаются с </w:t>
      </w:r>
      <w:proofErr w:type="gramStart"/>
      <w:r w:rsidRPr="008011CC">
        <w:rPr>
          <w:b/>
          <w:bCs/>
          <w:color w:val="000000" w:themeColor="text1"/>
          <w:sz w:val="28"/>
          <w:szCs w:val="28"/>
        </w:rPr>
        <w:t>проблемными</w:t>
      </w:r>
      <w:proofErr w:type="gramEnd"/>
      <w:r w:rsidRPr="008011CC">
        <w:rPr>
          <w:b/>
          <w:bCs/>
          <w:color w:val="000000" w:themeColor="text1"/>
          <w:sz w:val="28"/>
          <w:szCs w:val="28"/>
        </w:rPr>
        <w:t>: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lastRenderedPageBreak/>
        <w:t> ситуациями на дорогах (так называемыми дорожными «ловушками»), знания детей о Правилах дорожного движения уже систематизируются.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 </w:t>
      </w:r>
      <w:r w:rsidRPr="008011CC">
        <w:rPr>
          <w:b/>
          <w:bCs/>
          <w:color w:val="000000" w:themeColor="text1"/>
          <w:sz w:val="28"/>
          <w:szCs w:val="28"/>
        </w:rPr>
        <w:t>Разминка с воспитателями: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1. - Как назвать одним словом эти знаки (на слайде – черный знак в красном кругу – запрещающие);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- Как назвать одним словом эти знаки (на слайде – черный знак в красном треугольнике – предупреждающие);</w:t>
      </w:r>
    </w:p>
    <w:p w:rsidR="00594CD0" w:rsidRPr="008011CC" w:rsidRDefault="00594CD0" w:rsidP="008011CC">
      <w:pPr>
        <w:pStyle w:val="a3"/>
        <w:spacing w:before="0" w:beforeAutospacing="0" w:after="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- Как назвать одним словом эти знаки (на слайде – четырехугольные синие знаки – информационно-указательные);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 xml:space="preserve">2. - Как правильно ходить по тротуарам; по улице, если нет </w:t>
      </w:r>
      <w:proofErr w:type="gramStart"/>
      <w:r w:rsidRPr="008011CC">
        <w:rPr>
          <w:color w:val="000000" w:themeColor="text1"/>
          <w:sz w:val="28"/>
          <w:szCs w:val="28"/>
        </w:rPr>
        <w:t>тротуара</w:t>
      </w:r>
      <w:proofErr w:type="gramEnd"/>
      <w:r w:rsidRPr="008011CC">
        <w:rPr>
          <w:color w:val="000000" w:themeColor="text1"/>
          <w:sz w:val="28"/>
          <w:szCs w:val="28"/>
        </w:rPr>
        <w:t>;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- С какого возраста разрешается езда на велосипеде по улицам города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(по проезжей части дороги)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3. - Сколько взрослых должны сопровождать детей во время целевых прогулок и экскурсий?  (Если необходимо переходить улицу, то не менее двух взрослых, заранее прошедших инструктаж у руководителя учреждения)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- Как должны быть построены дети при движении по улице? 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proofErr w:type="gramStart"/>
      <w:r w:rsidRPr="008011CC">
        <w:rPr>
          <w:color w:val="000000" w:themeColor="text1"/>
          <w:sz w:val="28"/>
          <w:szCs w:val="28"/>
        </w:rPr>
        <w:t>(в колонну по 2 человека, держась за руки, желательно, чтобы в руках у детей не было никаких предметов и игрушек.</w:t>
      </w:r>
      <w:proofErr w:type="gramEnd"/>
      <w:r w:rsidRPr="008011CC">
        <w:rPr>
          <w:color w:val="000000" w:themeColor="text1"/>
          <w:sz w:val="28"/>
          <w:szCs w:val="28"/>
        </w:rPr>
        <w:t xml:space="preserve">  </w:t>
      </w:r>
      <w:proofErr w:type="gramStart"/>
      <w:r w:rsidRPr="008011CC">
        <w:rPr>
          <w:color w:val="000000" w:themeColor="text1"/>
          <w:sz w:val="28"/>
          <w:szCs w:val="28"/>
        </w:rPr>
        <w:t>Сопровождающие должны иметь при себе красные флажки)</w:t>
      </w:r>
      <w:proofErr w:type="gramEnd"/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- как правильно переходить проезжую часть улицы с группой детей?         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(сопровождающий должен выйти на середину проезжей части дороги с поднятым флажком, и убедившись, что все машины остановились, можно начинать переход группы детей)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b/>
          <w:bCs/>
          <w:color w:val="000000" w:themeColor="text1"/>
          <w:sz w:val="28"/>
          <w:szCs w:val="28"/>
        </w:rPr>
        <w:t>Использование игровых технологий в работе с детьми по обучению ПДД: обмен опытом работы по использованию игровых технологий в разных возрастных группах.</w:t>
      </w:r>
    </w:p>
    <w:p w:rsidR="00594CD0" w:rsidRPr="008011CC" w:rsidRDefault="00594CD0" w:rsidP="008011CC">
      <w:pPr>
        <w:pStyle w:val="a3"/>
        <w:spacing w:before="0" w:beforeAutospacing="0" w:after="240" w:afterAutospacing="0" w:line="240" w:lineRule="atLeast"/>
        <w:ind w:firstLine="284"/>
        <w:contextualSpacing/>
        <w:rPr>
          <w:color w:val="000000" w:themeColor="text1"/>
          <w:sz w:val="28"/>
          <w:szCs w:val="28"/>
        </w:rPr>
      </w:pPr>
      <w:r w:rsidRPr="008011CC">
        <w:rPr>
          <w:color w:val="000000" w:themeColor="text1"/>
          <w:sz w:val="28"/>
          <w:szCs w:val="28"/>
        </w:rPr>
        <w:t>Игра представляет собой воссоздание социальных отношений между людьми, их поведение и принятие решений в условиях моделирования реальных ситуаций, общественной жизни. Разнообразие форм и видов деятельности, освоенных ребенком, определяет разнообразие его игр. Игра является основным видом активности воспитанника, в процессе которой он упражняет силы, расширяет ориентировку, усваивает социальный опыт.</w:t>
      </w:r>
      <w:bookmarkStart w:id="0" w:name="_GoBack"/>
      <w:bookmarkEnd w:id="0"/>
    </w:p>
    <w:sectPr w:rsidR="00594CD0" w:rsidRPr="008011CC" w:rsidSect="00E35D5B">
      <w:pgSz w:w="11906" w:h="16838"/>
      <w:pgMar w:top="709" w:right="707" w:bottom="567" w:left="1276" w:header="708" w:footer="708" w:gutter="0"/>
      <w:pgBorders w:display="firstPage" w:offsetFrom="page">
        <w:top w:val="twistedLines1" w:sz="18" w:space="24" w:color="auto"/>
        <w:left w:val="twistedLines1" w:sz="18" w:space="24" w:color="auto"/>
        <w:bottom w:val="twistedLines1" w:sz="18" w:space="24" w:color="auto"/>
        <w:right w:val="twistedLines1" w:sz="18" w:space="24" w:color="auto"/>
      </w:pgBorders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DD11BA"/>
    <w:rsid w:val="000306DA"/>
    <w:rsid w:val="000612AC"/>
    <w:rsid w:val="00147613"/>
    <w:rsid w:val="00153DFB"/>
    <w:rsid w:val="00212FA4"/>
    <w:rsid w:val="002244CF"/>
    <w:rsid w:val="00594CD0"/>
    <w:rsid w:val="005B360E"/>
    <w:rsid w:val="005B3E43"/>
    <w:rsid w:val="005D02E3"/>
    <w:rsid w:val="00605F15"/>
    <w:rsid w:val="006300CA"/>
    <w:rsid w:val="0065120D"/>
    <w:rsid w:val="006872D5"/>
    <w:rsid w:val="007B2314"/>
    <w:rsid w:val="008011CC"/>
    <w:rsid w:val="00886D80"/>
    <w:rsid w:val="008F7C77"/>
    <w:rsid w:val="009256D7"/>
    <w:rsid w:val="009B73CA"/>
    <w:rsid w:val="00A06DCE"/>
    <w:rsid w:val="00A85D96"/>
    <w:rsid w:val="00A9168B"/>
    <w:rsid w:val="00AA3DCE"/>
    <w:rsid w:val="00AB28B8"/>
    <w:rsid w:val="00B31CA5"/>
    <w:rsid w:val="00B45BED"/>
    <w:rsid w:val="00D27197"/>
    <w:rsid w:val="00DD11BA"/>
    <w:rsid w:val="00E32B48"/>
    <w:rsid w:val="00E35D5B"/>
    <w:rsid w:val="00E94D37"/>
    <w:rsid w:val="00EB4B3A"/>
    <w:rsid w:val="00F6784B"/>
    <w:rsid w:val="00FD616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4B3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120D"/>
    <w:rPr>
      <w:b/>
      <w:bCs/>
    </w:rPr>
  </w:style>
  <w:style w:type="paragraph" w:styleId="a5">
    <w:name w:val="No Spacing"/>
    <w:uiPriority w:val="1"/>
    <w:qFormat/>
    <w:rsid w:val="006872D5"/>
    <w:pPr>
      <w:spacing w:after="0" w:line="240" w:lineRule="auto"/>
    </w:pPr>
  </w:style>
  <w:style w:type="paragraph" w:customStyle="1" w:styleId="c1">
    <w:name w:val="c1"/>
    <w:basedOn w:val="a"/>
    <w:rsid w:val="00B31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31CA5"/>
  </w:style>
  <w:style w:type="character" w:customStyle="1" w:styleId="c3">
    <w:name w:val="c3"/>
    <w:basedOn w:val="a0"/>
    <w:rsid w:val="00B31CA5"/>
  </w:style>
  <w:style w:type="character" w:customStyle="1" w:styleId="c8">
    <w:name w:val="c8"/>
    <w:basedOn w:val="a0"/>
    <w:rsid w:val="00B31CA5"/>
  </w:style>
  <w:style w:type="character" w:customStyle="1" w:styleId="c6">
    <w:name w:val="c6"/>
    <w:basedOn w:val="a0"/>
    <w:rsid w:val="00B31CA5"/>
  </w:style>
  <w:style w:type="character" w:customStyle="1" w:styleId="c28">
    <w:name w:val="c28"/>
    <w:basedOn w:val="a0"/>
    <w:rsid w:val="00B31CA5"/>
  </w:style>
  <w:style w:type="paragraph" w:styleId="a6">
    <w:name w:val="Balloon Text"/>
    <w:basedOn w:val="a"/>
    <w:link w:val="a7"/>
    <w:uiPriority w:val="99"/>
    <w:semiHidden/>
    <w:unhideWhenUsed/>
    <w:rsid w:val="00153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3DFB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94CD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5120D"/>
    <w:rPr>
      <w:b/>
      <w:bCs/>
    </w:rPr>
  </w:style>
  <w:style w:type="paragraph" w:styleId="a5">
    <w:name w:val="No Spacing"/>
    <w:uiPriority w:val="1"/>
    <w:qFormat/>
    <w:rsid w:val="006872D5"/>
    <w:pPr>
      <w:spacing w:after="0" w:line="240" w:lineRule="auto"/>
    </w:pPr>
  </w:style>
  <w:style w:type="paragraph" w:customStyle="1" w:styleId="c1">
    <w:name w:val="c1"/>
    <w:basedOn w:val="a"/>
    <w:rsid w:val="00B31C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9">
    <w:name w:val="c9"/>
    <w:basedOn w:val="a0"/>
    <w:rsid w:val="00B31CA5"/>
  </w:style>
  <w:style w:type="character" w:customStyle="1" w:styleId="c3">
    <w:name w:val="c3"/>
    <w:basedOn w:val="a0"/>
    <w:rsid w:val="00B31CA5"/>
  </w:style>
  <w:style w:type="character" w:customStyle="1" w:styleId="c8">
    <w:name w:val="c8"/>
    <w:basedOn w:val="a0"/>
    <w:rsid w:val="00B31CA5"/>
  </w:style>
  <w:style w:type="character" w:customStyle="1" w:styleId="c6">
    <w:name w:val="c6"/>
    <w:basedOn w:val="a0"/>
    <w:rsid w:val="00B31CA5"/>
  </w:style>
  <w:style w:type="character" w:customStyle="1" w:styleId="c28">
    <w:name w:val="c28"/>
    <w:basedOn w:val="a0"/>
    <w:rsid w:val="00B31CA5"/>
  </w:style>
  <w:style w:type="paragraph" w:styleId="a6">
    <w:name w:val="Balloon Text"/>
    <w:basedOn w:val="a"/>
    <w:link w:val="a7"/>
    <w:uiPriority w:val="99"/>
    <w:semiHidden/>
    <w:unhideWhenUsed/>
    <w:rsid w:val="00153DF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53DF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7000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056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3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91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90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570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40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869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79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08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320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08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840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448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714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80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222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818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pandia.ru/text/category/avtoritet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2440</Words>
  <Characters>13910</Characters>
  <Application>Microsoft Office Word</Application>
  <DocSecurity>0</DocSecurity>
  <Lines>115</Lines>
  <Paragraphs>32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Наталья</cp:lastModifiedBy>
  <cp:revision>2</cp:revision>
  <cp:lastPrinted>2025-09-17T17:46:00Z</cp:lastPrinted>
  <dcterms:created xsi:type="dcterms:W3CDTF">2025-09-17T17:50:00Z</dcterms:created>
  <dcterms:modified xsi:type="dcterms:W3CDTF">2025-09-17T17:50:00Z</dcterms:modified>
</cp:coreProperties>
</file>