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1" w:rsidRPr="000A6AE1" w:rsidRDefault="000A6AE1" w:rsidP="000A6A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AE1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A6AE1" w:rsidRPr="000A6AE1" w:rsidRDefault="000A6AE1" w:rsidP="000A6A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AE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«город Бугуруслан» </w:t>
      </w:r>
    </w:p>
    <w:p w:rsidR="000A6AE1" w:rsidRPr="000A6AE1" w:rsidRDefault="000A6AE1" w:rsidP="000A6A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AE1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№17»</w:t>
      </w:r>
    </w:p>
    <w:p w:rsidR="000A6AE1" w:rsidRPr="000A6AE1" w:rsidRDefault="000A6AE1" w:rsidP="000A6A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AE1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познавательно – речевого развития воспитанников</w:t>
      </w:r>
    </w:p>
    <w:p w:rsidR="00CF1A7E" w:rsidRPr="000A6AE1" w:rsidRDefault="00CF1A7E">
      <w:pPr>
        <w:rPr>
          <w:sz w:val="28"/>
          <w:szCs w:val="28"/>
        </w:rPr>
      </w:pPr>
    </w:p>
    <w:p w:rsidR="00CF1A7E" w:rsidRDefault="00CF1A7E"/>
    <w:p w:rsidR="00CF1A7E" w:rsidRPr="00CF1A7E" w:rsidRDefault="00CF1A7E" w:rsidP="00CF1A7E"/>
    <w:p w:rsidR="00CF1A7E" w:rsidRPr="00CF1A7E" w:rsidRDefault="00CF1A7E" w:rsidP="00CF1A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CF1A7E">
        <w:rPr>
          <w:rFonts w:ascii="Times New Roman" w:hAnsi="Times New Roman" w:cs="Times New Roman"/>
          <w:b/>
          <w:sz w:val="36"/>
          <w:szCs w:val="36"/>
        </w:rPr>
        <w:t>Консультация для воспитателей</w:t>
      </w:r>
    </w:p>
    <w:p w:rsidR="00CF1A7E" w:rsidRPr="00CF1A7E" w:rsidRDefault="00CF1A7E" w:rsidP="007F00BD">
      <w:pPr>
        <w:pStyle w:val="1"/>
        <w:shd w:val="clear" w:color="auto" w:fill="FFFFFF"/>
        <w:spacing w:before="0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CF1A7E">
        <w:rPr>
          <w:rFonts w:ascii="Times New Roman" w:hAnsi="Times New Roman" w:cs="Times New Roman"/>
          <w:b/>
          <w:color w:val="0070C0"/>
        </w:rPr>
        <w:t>«</w:t>
      </w:r>
      <w:r w:rsidRPr="00CF1A7E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Методика организации деятельности</w:t>
      </w:r>
    </w:p>
    <w:p w:rsidR="00CF1A7E" w:rsidRPr="00CF1A7E" w:rsidRDefault="00CF1A7E" w:rsidP="007F00BD">
      <w:pPr>
        <w:pStyle w:val="1"/>
        <w:shd w:val="clear" w:color="auto" w:fill="FFFFFF"/>
        <w:spacing w:before="0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CF1A7E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детей средней группы на прогулке в детском саду»</w:t>
      </w:r>
    </w:p>
    <w:p w:rsidR="00CF1A7E" w:rsidRPr="00CF1A7E" w:rsidRDefault="00CF1A7E" w:rsidP="00CF1A7E">
      <w:pPr>
        <w:rPr>
          <w:rFonts w:ascii="Times New Roman" w:hAnsi="Times New Roman" w:cs="Times New Roman"/>
          <w:color w:val="0070C0"/>
          <w:lang w:eastAsia="ru-RU"/>
        </w:rPr>
      </w:pPr>
    </w:p>
    <w:bookmarkEnd w:id="0"/>
    <w:p w:rsidR="00CF1A7E" w:rsidRDefault="00B35EB2" w:rsidP="00B35EB2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1DE8B9D" wp14:editId="219ED277">
            <wp:extent cx="4953000" cy="30861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1A7E" w:rsidRDefault="00CF1A7E" w:rsidP="00CF1A7E">
      <w:pPr>
        <w:rPr>
          <w:lang w:eastAsia="ru-RU"/>
        </w:rPr>
      </w:pPr>
    </w:p>
    <w:p w:rsidR="00CF1A7E" w:rsidRDefault="00CF1A7E" w:rsidP="00CF1A7E">
      <w:pPr>
        <w:rPr>
          <w:lang w:eastAsia="ru-RU"/>
        </w:rPr>
      </w:pPr>
    </w:p>
    <w:p w:rsidR="00CF1A7E" w:rsidRP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1A7E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CF1A7E" w:rsidRP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1A7E">
        <w:rPr>
          <w:rFonts w:ascii="Times New Roman" w:hAnsi="Times New Roman" w:cs="Times New Roman"/>
          <w:sz w:val="28"/>
          <w:szCs w:val="28"/>
          <w:lang w:eastAsia="ru-RU"/>
        </w:rPr>
        <w:t>Давыдова Е.И.,</w:t>
      </w:r>
    </w:p>
    <w:p w:rsid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1A7E"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</w:t>
      </w:r>
    </w:p>
    <w:p w:rsid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7E" w:rsidRDefault="00CF1A7E" w:rsidP="00CF1A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7E" w:rsidRDefault="00CF1A7E" w:rsidP="00CF1A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35E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2024г.</w:t>
      </w:r>
    </w:p>
    <w:p w:rsidR="00B35EB2" w:rsidRDefault="00B35EB2" w:rsidP="00CF1A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7E" w:rsidRPr="00CF1A7E" w:rsidRDefault="00CF1A7E" w:rsidP="00CF1A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EB2" w:rsidRPr="00B35EB2" w:rsidRDefault="00B35EB2" w:rsidP="00B3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  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экологические проблемы поставили перед педагогами задачу большой экологической и социальной значимости: воспитания молодого поколения в духе бережного, ответственного отношения к природе, способного решать вопросы рационального использования, защиты и возобновления природных богатств. Чтобы эти требования превратились в норму поведения каждого гражданина, необходимо с детских лет целенаправленно воспитывать чувство ответственности за состояние окружающей природы. Дошкольный и младший школьный возраст - это одна эпоха человеческого развития, которая требует к себе особого внимания и отношения. Именно в этот период закладывается позитивное отношение к природе. Поэтому необходимо формировать у дошкольников такое отношение к окружающим природным явлениям, которое строится на эмоциональном отношении к ней.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 издавна признавалась в педагогике одним из важнейших факторов образования и воспитания дошкольников. Общаясь с ней, изучая ее объекты и явления, дети постепенно постигают окружающий их мир, в котором они живут. Они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нравственно-эстетические чувства и переживания, побуждающие их заботиться о сохранности и приумножении природных богатств. Природа - это источник красоты, радости, отдыха и здоровья.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с ее необычным разнообразием явлений, животных и растений производит на детей сильное впечатление. Непосредственное общение с природой дает ребенку более яркие впечатления, чем книги, картинки и рассказы взрослых. Познание предметов, явлений природы, понимание связи между ними, гармоническое сосуществование с природой и психологическая готовность беречь природные ценности везде, всегда, ответственное отношение к природному окружению - это основа экологического образования и воспитания. Шестым чувством назвал К. Г. Паустовский чувство природы. Оно проявляется лишь на определенной ступени сознания. Развить у детей «шестое чувство» - значит научить их экологически мыслить.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 опыт работы, чем больше дети соприкасаются с природой, тем эффективней проходит обучение и формируется осознанное отношение к природе. Прогулки дают великолепные возможности не только для оздоровления и закаливания, но и для обогащения ума впечатлениями, а души - красотой и светом.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дошкольного возраста в результате сезонных наблюдений у детей формируется умение обобщать увиденное и выражать свои сенсорные ощущения в виде связных рассказов, художественно-игровой и трудовой деятельности. Под влиянием впечатлений существенно меняется и отношение к природе. Появляется желание сберечь ее красоту, т. е. зарождается действенная любовь к природе.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приемов, а также практических заданий развивает наблюдательность, активизирует мысль. При изучении природы в системе, логической последовательности, во взаимосвязи всего живого с внешней средой у ребенка формируется тот образовательный стержень, который необходим для совершенствования его экологического мышления, осознанного правильного отношения к природе и готовности к практической деятельности, направленной на ее сохранение.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основе данных методических рекомендаций лежит комплексная образовательная программа дошкольного образования «Детство» О. В. Акуловой, Т. И. Бабаевой, Т. А. Березиной и др.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методических рекомендаций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деятельности педагогов ДОО по приобщению детей среднего дошкольного возраста к природе родного края через систему сезонных прогулок.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основ и начального опыта </w:t>
      </w:r>
      <w:proofErr w:type="spellStart"/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природосообразного</w:t>
      </w:r>
      <w:proofErr w:type="spellEnd"/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дошкольника, эмоционально-положительного, ответственного отношения к окружающему миру; развитие умений и навыков наблюдений за природными объектами и явлениями, способности анализировать сезонные изменения в жизни окружающей природы, различных видов детской деятельности (игровой, двигательной, трудовой, познавательной, речевой).</w:t>
      </w:r>
    </w:p>
    <w:p w:rsidR="00B35EB2" w:rsidRPr="00B35EB2" w:rsidRDefault="00B35EB2" w:rsidP="00B35EB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Прогулки в осенний период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 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наблюдать характерные явления осенней погоды, понимать связь между ними; развитие интереса к красоте родной природы.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умений наблюдать осенние признаки и явления природы, видеть красоту осенней природы; формирование навыков узнавания деревьев, кустарников по листьям, плодам, семенам; расширение представлений об овощах и фруктах.</w:t>
      </w:r>
    </w:p>
    <w:p w:rsidR="00B35EB2" w:rsidRPr="00B35EB2" w:rsidRDefault="00B35EB2" w:rsidP="00B35EB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Прогулки в зимний период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умений наблюдать характерные явления зимней погоды, понимать связь между ними; развитие способности любоваться красотой зимнего пейзажа.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умений наблюдать зимние признаки и явления природы, различать птиц по существенным признакам, классифицировать их на перелетных и зимующих; расширение представлений о связях между живой и неживой природой; воспитание бережного отношения к птицам, желания помогать им выжить в зимнее время; развитие исследовательского интереса к природе.</w:t>
      </w:r>
    </w:p>
    <w:p w:rsidR="00B35EB2" w:rsidRPr="00B35EB2" w:rsidRDefault="00B35EB2" w:rsidP="00B35EB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Прогулки в весенний период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умений наблюдать характерные явления весенней погоды, понимать связь между ними; развитие способности любоваться красотой весенней природы.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умений наблюдать весенние признаки и явления природы; формирование способности выделять особенности весеннего состояния растений; расширение представлений о птицах, их образе жизни весной; развитие интереса к жизни насекомых весной; воспитание радостного, эмоционального, заботливого отношения к пробуждающейся природе.</w:t>
      </w:r>
    </w:p>
    <w:p w:rsidR="00B35EB2" w:rsidRPr="00B35EB2" w:rsidRDefault="00B35EB2" w:rsidP="00B35EB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Прогулки в летний период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умений наблюдать характерные явления летней погоды, понимать связь между ними; развитие способности любоваться красотой летней природы.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умений наблюдать летние признаки и явления природы, выделять простейшие связи между условиями среды и состоянием живых объектов; формирование представлений о жизнедеятельности растений и животных, способности выражать эмоционально-бережное отношение; развитие наблюдательности и любознательности в процессе ознакомления с неживой природой.</w:t>
      </w:r>
    </w:p>
    <w:p w:rsidR="00B35EB2" w:rsidRPr="00B35EB2" w:rsidRDefault="00B35EB2" w:rsidP="00B35EB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Характеристика возрастных возможностей детей 4-5 лет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Познавательные и речевые умения.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объекты и явления природы по их признакам, вычленять совокупность их сенсорных признаков. Пользоваться - всеми способами сенсорного анализа, уметь сравнивать предметы и явления природы по заданным свойствам, постепенно научиться самостоятельно выделять основания для сравнения.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устанавливать разнообразные по содержанию связи, например: морфофункциональные - между строением органа и его назначением; связи между способом поведения живого существа и условиями среды обитания. Уметь обобщать объекты по сенсорным признакам, пользуясь моделью.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описательный рассказ о растениях или животных, хорошо знакомых детям, отражать в речи результаты наблюдений, сравнения; использовать слова, отражающие меру качества того или иного признака (светлее, темнее, холоднее и т. п.), установленные связи, усвоенные обобщения.</w:t>
      </w:r>
    </w:p>
    <w:p w:rsidR="00B35EB2" w:rsidRPr="00B35EB2" w:rsidRDefault="00B35EB2" w:rsidP="00B35EB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Практические умения.</w:t>
      </w:r>
      <w:r w:rsidRPr="00B3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руководством и контролем взрослого осуществлять уход за растениями и животными уголка природы, огорода, цветника (поливать, рыхлить почву, удалять пыль с растений разными способами, размножать растения луковицами, крупными и мелкими семенами; кормить животных, мыть поилки, кормушки, помогать готовить корм). Проявлять некоторую самостоятельность, радоваться достигнутым успехам, видеть положительные результаты труда.</w:t>
      </w:r>
    </w:p>
    <w:p w:rsidR="0088556D" w:rsidRPr="00B35EB2" w:rsidRDefault="0088556D" w:rsidP="00CF1A7E">
      <w:pPr>
        <w:tabs>
          <w:tab w:val="left" w:pos="2028"/>
        </w:tabs>
        <w:rPr>
          <w:rFonts w:ascii="Times New Roman" w:hAnsi="Times New Roman" w:cs="Times New Roman"/>
          <w:sz w:val="28"/>
          <w:szCs w:val="28"/>
        </w:rPr>
      </w:pPr>
    </w:p>
    <w:sectPr w:rsidR="0088556D" w:rsidRPr="00B35EB2" w:rsidSect="00B35EB2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58" w:rsidRDefault="00FA2558" w:rsidP="00CF1A7E">
      <w:pPr>
        <w:spacing w:after="0" w:line="240" w:lineRule="auto"/>
      </w:pPr>
      <w:r>
        <w:separator/>
      </w:r>
    </w:p>
  </w:endnote>
  <w:endnote w:type="continuationSeparator" w:id="0">
    <w:p w:rsidR="00FA2558" w:rsidRDefault="00FA2558" w:rsidP="00CF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58" w:rsidRDefault="00FA2558" w:rsidP="00CF1A7E">
      <w:pPr>
        <w:spacing w:after="0" w:line="240" w:lineRule="auto"/>
      </w:pPr>
      <w:r>
        <w:separator/>
      </w:r>
    </w:p>
  </w:footnote>
  <w:footnote w:type="continuationSeparator" w:id="0">
    <w:p w:rsidR="00FA2558" w:rsidRDefault="00FA2558" w:rsidP="00CF1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E9"/>
    <w:rsid w:val="000A6AE1"/>
    <w:rsid w:val="003D22E9"/>
    <w:rsid w:val="007F00BD"/>
    <w:rsid w:val="0088556D"/>
    <w:rsid w:val="00B35EB2"/>
    <w:rsid w:val="00B64D0D"/>
    <w:rsid w:val="00CF1A7E"/>
    <w:rsid w:val="00DE0970"/>
    <w:rsid w:val="00F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F1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CF1A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A7E"/>
  </w:style>
  <w:style w:type="paragraph" w:styleId="a6">
    <w:name w:val="footer"/>
    <w:basedOn w:val="a"/>
    <w:link w:val="a7"/>
    <w:uiPriority w:val="99"/>
    <w:unhideWhenUsed/>
    <w:rsid w:val="00CF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A7E"/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DE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F1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CF1A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A7E"/>
  </w:style>
  <w:style w:type="paragraph" w:styleId="a6">
    <w:name w:val="footer"/>
    <w:basedOn w:val="a"/>
    <w:link w:val="a7"/>
    <w:uiPriority w:val="99"/>
    <w:unhideWhenUsed/>
    <w:rsid w:val="00CF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A7E"/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DE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dcterms:created xsi:type="dcterms:W3CDTF">2024-10-18T08:51:00Z</dcterms:created>
  <dcterms:modified xsi:type="dcterms:W3CDTF">2024-10-20T17:20:00Z</dcterms:modified>
</cp:coreProperties>
</file>